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32" w:rsidRDefault="00E93753" w:rsidP="00C6772E">
      <w:r>
        <w:t xml:space="preserve">Brittany Sims </w:t>
      </w:r>
      <w:r w:rsidR="00C6772E">
        <w:t>is the Program Director at Louisville Asset Building Coalition, a non-profit organization</w:t>
      </w:r>
      <w:r w:rsidR="00C965FC" w:rsidRPr="00C6772E">
        <w:t xml:space="preserve"> </w:t>
      </w:r>
      <w:r w:rsidR="00C6772E">
        <w:t>that is</w:t>
      </w:r>
      <w:r w:rsidR="00C965FC" w:rsidRPr="00C6772E">
        <w:t xml:space="preserve"> dedicated to promoting financial stability and asset building for indi</w:t>
      </w:r>
      <w:r w:rsidR="00C965FC" w:rsidRPr="00C6772E">
        <w:t>viduals and families</w:t>
      </w:r>
      <w:r w:rsidR="00C6772E">
        <w:t xml:space="preserve"> in the Louisville, KY area. </w:t>
      </w:r>
      <w:r w:rsidR="00BE2A86">
        <w:t>She manages</w:t>
      </w:r>
      <w:r w:rsidR="00C6772E">
        <w:t xml:space="preserve"> the city’s </w:t>
      </w:r>
      <w:r w:rsidR="00BE2A86">
        <w:t xml:space="preserve">Volunteer Income Tax Assistance (VITA) program </w:t>
      </w:r>
      <w:r w:rsidR="00C6772E">
        <w:t xml:space="preserve">and EITC Campaign, </w:t>
      </w:r>
      <w:r w:rsidR="00BE2A86">
        <w:t xml:space="preserve">and looks for new ways to connect VITA with the broader financial empowerment movement in the city. </w:t>
      </w:r>
      <w:bookmarkStart w:id="0" w:name="_GoBack"/>
      <w:bookmarkEnd w:id="0"/>
    </w:p>
    <w:sectPr w:rsidR="00375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FC" w:rsidRDefault="00C965FC" w:rsidP="00E93753">
      <w:pPr>
        <w:spacing w:after="0" w:line="240" w:lineRule="auto"/>
      </w:pPr>
      <w:r>
        <w:separator/>
      </w:r>
    </w:p>
  </w:endnote>
  <w:endnote w:type="continuationSeparator" w:id="0">
    <w:p w:rsidR="00C965FC" w:rsidRDefault="00C965FC" w:rsidP="00E9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FC" w:rsidRDefault="00C965FC" w:rsidP="00E93753">
      <w:pPr>
        <w:spacing w:after="0" w:line="240" w:lineRule="auto"/>
      </w:pPr>
      <w:r>
        <w:separator/>
      </w:r>
    </w:p>
  </w:footnote>
  <w:footnote w:type="continuationSeparator" w:id="0">
    <w:p w:rsidR="00C965FC" w:rsidRDefault="00C965FC" w:rsidP="00E93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74A14"/>
    <w:multiLevelType w:val="hybridMultilevel"/>
    <w:tmpl w:val="36629F38"/>
    <w:lvl w:ilvl="0" w:tplc="953470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C24F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18E8C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F064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88BD9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27AF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82693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4A2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3C4B6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53"/>
    <w:rsid w:val="00375C32"/>
    <w:rsid w:val="00591A4D"/>
    <w:rsid w:val="00926512"/>
    <w:rsid w:val="00BE2A86"/>
    <w:rsid w:val="00C6772E"/>
    <w:rsid w:val="00C965FC"/>
    <w:rsid w:val="00E9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FFDE5"/>
  <w15:chartTrackingRefBased/>
  <w15:docId w15:val="{A4DCAC8C-DD6E-4E7C-9705-76E931C0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753"/>
  </w:style>
  <w:style w:type="paragraph" w:styleId="Footer">
    <w:name w:val="footer"/>
    <w:basedOn w:val="Normal"/>
    <w:link w:val="FooterChar"/>
    <w:uiPriority w:val="99"/>
    <w:unhideWhenUsed/>
    <w:rsid w:val="00E9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753"/>
  </w:style>
  <w:style w:type="paragraph" w:styleId="ListParagraph">
    <w:name w:val="List Paragraph"/>
    <w:basedOn w:val="Normal"/>
    <w:uiPriority w:val="34"/>
    <w:qFormat/>
    <w:rsid w:val="00C67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5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Hatch</dc:creator>
  <cp:keywords/>
  <dc:description/>
  <cp:lastModifiedBy>Ron Hatch</cp:lastModifiedBy>
  <cp:revision>2</cp:revision>
  <dcterms:created xsi:type="dcterms:W3CDTF">2018-08-09T13:14:00Z</dcterms:created>
  <dcterms:modified xsi:type="dcterms:W3CDTF">2018-08-09T13:14:00Z</dcterms:modified>
</cp:coreProperties>
</file>